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Приложение №2</w:t>
      </w:r>
    </w:p>
    <w:p w:rsidR="00000000" w:rsidDel="00000000" w:rsidP="00000000" w:rsidRDefault="00000000" w:rsidRPr="00000000" w14:paraId="00000002">
      <w:pPr>
        <w:spacing w:after="0" w:before="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Перечень документов</w:t>
      </w:r>
    </w:p>
    <w:p w:rsidR="00000000" w:rsidDel="00000000" w:rsidP="00000000" w:rsidRDefault="00000000" w:rsidRPr="00000000" w14:paraId="00000003">
      <w:pPr>
        <w:spacing w:after="0" w:before="0" w:lineRule="auto"/>
        <w:jc w:val="righ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9"/>
        <w:gridCol w:w="5610"/>
        <w:gridCol w:w="3316"/>
        <w:tblGridChange w:id="0">
          <w:tblGrid>
            <w:gridCol w:w="419"/>
            <w:gridCol w:w="5610"/>
            <w:gridCol w:w="3316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4">
            <w:pPr>
              <w:spacing w:after="0" w:before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Перечень документов, предоставляемых юридическими лицами: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07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8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документа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09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предоставления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государственной регистрации юридического лица;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всех страниц документа, снятая с оригинала, предоставляется в формате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постановке на налоговый учет;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Решение о создании юридического лица;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Устав организации и все изменения в устав;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Приказ о назначении руководителя организации;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Выписка из Единого государственного реестра юридических лиц;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всех страниц документа, снятая с оригинала или электронная версия с отметкой ИФНС, предоставляется в формате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Карточка предприятия (Реквизиты);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Предоставляется в формате *doc, *docx,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заполненной заявки с подписью руководителя и печатью организации, предоставляется в формате *pdf, *jpg, *jpeg.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22">
            <w:pPr>
              <w:spacing w:after="0" w:before="0" w:lineRule="auto"/>
              <w:ind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Перечень документов, предоставляемых индивидуальным предпринимателям:</w:t>
            </w:r>
          </w:p>
        </w:tc>
      </w:tr>
      <w:tr>
        <w:trPr>
          <w:cantSplit w:val="0"/>
          <w:tblHeader w:val="0"/>
        </w:trPr>
        <w:tc>
          <w:tcPr>
            <w:shd w:fill="d0cece" w:val="clear"/>
          </w:tcPr>
          <w:p w:rsidR="00000000" w:rsidDel="00000000" w:rsidP="00000000" w:rsidRDefault="00000000" w:rsidRPr="00000000" w14:paraId="00000025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№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6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Наименование документа</w:t>
            </w:r>
          </w:p>
        </w:tc>
        <w:tc>
          <w:tcPr>
            <w:shd w:fill="d0cece" w:val="clear"/>
          </w:tcPr>
          <w:p w:rsidR="00000000" w:rsidDel="00000000" w:rsidP="00000000" w:rsidRDefault="00000000" w:rsidRPr="00000000" w14:paraId="00000027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Форма предоставления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государственной регистрации индивидуального предпринимателя;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A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всех страниц документа, снятая с оригинала, предоставляется в формате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Свидетельство о постановке на налоговый учет;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Выписка из Единого государственного реестра индивидуальных предпринимателей;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всех страниц документа, снятая с оригинала или электронная версия с отметкой ИФНС, предоставляется в формате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Карточка предприятия (Реквизиты);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Предоставляется в формате *doc, *docx, *pdf, *jpg, *jpeg.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Заявка на проведение сертификации, по форме приведенной в Приложении №1 (образец заявки на сертификацию).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before="0" w:lineRule="auto"/>
              <w:ind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Копия заполненной заявки с подписью руководителя и печатью организации, предоставляется в формате *pdf, *jpg, *jpeg.</w:t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Rule="auto"/>
        <w:jc w:val="left"/>
        <w:rPr>
          <w:rFonts w:ascii="Arial Nova Light" w:cs="Arial Nova Light" w:eastAsia="Arial Nova Light" w:hAnsi="Arial Nova Ligh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ova L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spacing w:after="120" w:before="120" w:line="276" w:lineRule="auto"/>
        <w:ind w:firstLine="482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